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0C09" w14:textId="0874F25E" w:rsidR="00082616" w:rsidRPr="00082616" w:rsidRDefault="00082616" w:rsidP="00AA7C81">
      <w:pPr>
        <w:spacing w:line="360" w:lineRule="auto"/>
        <w:jc w:val="center"/>
        <w:rPr>
          <w:rFonts w:cs="mohammad bold art"/>
          <w:b/>
          <w:bCs/>
          <w:sz w:val="28"/>
          <w:szCs w:val="28"/>
          <w:lang w:bidi="ar-EG"/>
        </w:rPr>
      </w:pPr>
      <w:r w:rsidRPr="00082616">
        <w:rPr>
          <w:rFonts w:cs="mohammad bold art" w:hint="cs"/>
          <w:b/>
          <w:bCs/>
          <w:sz w:val="28"/>
          <w:szCs w:val="28"/>
          <w:rtl/>
          <w:lang w:bidi="ar-EG"/>
        </w:rPr>
        <w:t>نموذج رقم (16)</w:t>
      </w:r>
    </w:p>
    <w:p w14:paraId="6DE56033" w14:textId="48284BD9" w:rsidR="00082616" w:rsidRDefault="00082616" w:rsidP="00AA7C81">
      <w:pPr>
        <w:spacing w:before="120" w:after="120"/>
        <w:ind w:left="26"/>
        <w:jc w:val="center"/>
        <w:rPr>
          <w:rFonts w:cs="mohammad bold art"/>
          <w:b/>
          <w:bCs/>
          <w:sz w:val="28"/>
          <w:szCs w:val="28"/>
          <w:rtl/>
          <w:lang w:bidi="ar-EG"/>
        </w:rPr>
      </w:pPr>
      <w:r w:rsidRPr="00082616">
        <w:rPr>
          <w:rFonts w:cs="mohammad bold art" w:hint="cs"/>
          <w:b/>
          <w:bCs/>
          <w:sz w:val="28"/>
          <w:szCs w:val="28"/>
          <w:rtl/>
          <w:lang w:bidi="ar-EG"/>
        </w:rPr>
        <w:t>تقرير مقرر دراسي</w:t>
      </w:r>
    </w:p>
    <w:p w14:paraId="4CF296DA" w14:textId="50E6C022" w:rsidR="00264FEF" w:rsidRPr="00082616" w:rsidRDefault="00264FEF" w:rsidP="00AA7C81">
      <w:pPr>
        <w:spacing w:before="120" w:after="120"/>
        <w:ind w:left="26"/>
        <w:jc w:val="center"/>
        <w:rPr>
          <w:rFonts w:cs="mohammad bold art" w:hint="cs"/>
          <w:b/>
          <w:bCs/>
          <w:sz w:val="28"/>
          <w:szCs w:val="28"/>
          <w:rtl/>
          <w:lang w:bidi="ar-EG"/>
        </w:rPr>
      </w:pPr>
      <w:r>
        <w:rPr>
          <w:rFonts w:cs="mohammad bold art" w:hint="cs"/>
          <w:b/>
          <w:bCs/>
          <w:sz w:val="28"/>
          <w:szCs w:val="28"/>
          <w:rtl/>
          <w:lang w:bidi="ar-EG"/>
        </w:rPr>
        <w:t>للعام الاكاديمي</w:t>
      </w:r>
      <w:r w:rsidR="008D7937">
        <w:rPr>
          <w:rFonts w:cs="mohammad bold art" w:hint="cs"/>
          <w:b/>
          <w:bCs/>
          <w:sz w:val="28"/>
          <w:szCs w:val="28"/>
          <w:rtl/>
          <w:lang w:bidi="ar-EG"/>
        </w:rPr>
        <w:t>:</w:t>
      </w:r>
      <w:r>
        <w:rPr>
          <w:rFonts w:cs="mohammad bold art" w:hint="cs"/>
          <w:b/>
          <w:bCs/>
          <w:sz w:val="28"/>
          <w:szCs w:val="28"/>
          <w:rtl/>
          <w:lang w:bidi="ar-EG"/>
        </w:rPr>
        <w:t xml:space="preserve">        20/     20</w:t>
      </w:r>
      <w:r w:rsidR="00AF3B79">
        <w:rPr>
          <w:rFonts w:cs="mohammad bold art"/>
          <w:b/>
          <w:bCs/>
          <w:sz w:val="28"/>
          <w:szCs w:val="28"/>
          <w:lang w:bidi="ar-EG"/>
        </w:rPr>
        <w:t xml:space="preserve"> </w:t>
      </w:r>
      <w:r w:rsidR="00AF3B79">
        <w:rPr>
          <w:rFonts w:cs="mohammad bold art" w:hint="cs"/>
          <w:b/>
          <w:bCs/>
          <w:sz w:val="28"/>
          <w:szCs w:val="28"/>
          <w:rtl/>
          <w:lang w:bidi="ar-EG"/>
        </w:rPr>
        <w:t xml:space="preserve">                الفصل الدراسي: </w:t>
      </w:r>
    </w:p>
    <w:p w14:paraId="13A887CE" w14:textId="185AFA76" w:rsidR="00082616" w:rsidRPr="0088303E" w:rsidRDefault="00082616" w:rsidP="00082616">
      <w:pPr>
        <w:spacing w:before="120" w:after="120"/>
        <w:ind w:left="36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 w:rsidRPr="0088303E">
        <w:rPr>
          <w:rFonts w:cs="mohammad bold art" w:hint="cs"/>
          <w:b/>
          <w:bCs/>
          <w:sz w:val="28"/>
          <w:szCs w:val="28"/>
          <w:rtl/>
          <w:lang w:bidi="ar-EG"/>
        </w:rPr>
        <w:t>جامعة : بني سويف</w:t>
      </w:r>
    </w:p>
    <w:p w14:paraId="436EA64E" w14:textId="77777777" w:rsidR="00082616" w:rsidRDefault="00082616" w:rsidP="00082616">
      <w:pPr>
        <w:spacing w:before="120" w:after="120"/>
        <w:ind w:left="360"/>
        <w:jc w:val="lowKashida"/>
        <w:rPr>
          <w:rFonts w:cs="mohammad bold art"/>
          <w:sz w:val="28"/>
          <w:szCs w:val="28"/>
          <w:rtl/>
          <w:lang w:bidi="ar-EG"/>
        </w:rPr>
      </w:pPr>
      <w:r>
        <w:rPr>
          <w:rFonts w:cs="mohammad bold art" w:hint="cs"/>
          <w:sz w:val="28"/>
          <w:szCs w:val="28"/>
          <w:rtl/>
          <w:lang w:bidi="ar-EG"/>
        </w:rPr>
        <w:t>كلية /معهد :</w:t>
      </w:r>
      <w:r>
        <w:rPr>
          <w:rFonts w:cs="mohammad bold art" w:hint="cs"/>
          <w:sz w:val="20"/>
          <w:szCs w:val="20"/>
          <w:rtl/>
          <w:lang w:bidi="ar-EG"/>
        </w:rPr>
        <w:t>0000000000000000000000000000000000000</w:t>
      </w:r>
    </w:p>
    <w:p w14:paraId="06EEC838" w14:textId="77777777" w:rsidR="00082616" w:rsidRDefault="00082616" w:rsidP="00082616">
      <w:pPr>
        <w:spacing w:before="120" w:after="120"/>
        <w:ind w:left="360"/>
        <w:jc w:val="lowKashida"/>
        <w:rPr>
          <w:rFonts w:cs="mohammad bold art"/>
          <w:sz w:val="28"/>
          <w:szCs w:val="28"/>
          <w:rtl/>
          <w:lang w:bidi="ar-EG"/>
        </w:rPr>
      </w:pPr>
      <w:r>
        <w:rPr>
          <w:rFonts w:cs="mohammad bold art" w:hint="cs"/>
          <w:sz w:val="28"/>
          <w:szCs w:val="28"/>
          <w:rtl/>
          <w:lang w:bidi="ar-EG"/>
        </w:rPr>
        <w:t xml:space="preserve">قسم : </w:t>
      </w:r>
      <w:r>
        <w:rPr>
          <w:rFonts w:cs="mohammad bold art" w:hint="cs"/>
          <w:sz w:val="20"/>
          <w:szCs w:val="20"/>
          <w:rtl/>
          <w:lang w:bidi="ar-EG"/>
        </w:rPr>
        <w:t>0000000000000000000000000000000000000000000000000</w:t>
      </w:r>
    </w:p>
    <w:p w14:paraId="1183C392" w14:textId="77777777" w:rsidR="00082616" w:rsidRDefault="00082616" w:rsidP="00082616">
      <w:pPr>
        <w:spacing w:before="120" w:after="120"/>
        <w:ind w:left="360"/>
        <w:jc w:val="lowKashida"/>
        <w:rPr>
          <w:rFonts w:cs="mohammad bold art"/>
          <w:sz w:val="28"/>
          <w:szCs w:val="28"/>
          <w:rtl/>
          <w:lang w:bidi="ar-EG"/>
        </w:rPr>
      </w:pPr>
      <w:r>
        <w:rPr>
          <w:rFonts w:cs="mohammad bold art" w:hint="cs"/>
          <w:sz w:val="28"/>
          <w:szCs w:val="28"/>
          <w:rtl/>
          <w:lang w:bidi="ar-EG"/>
        </w:rPr>
        <w:t>أ – معلومات أساسية</w:t>
      </w:r>
    </w:p>
    <w:tbl>
      <w:tblPr>
        <w:bidiVisual/>
        <w:tblW w:w="10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7"/>
        <w:gridCol w:w="5202"/>
      </w:tblGrid>
      <w:tr w:rsidR="00082616" w14:paraId="3299B4D7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6680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rtl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1- أسم المقرر ورمزه الكودي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4B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  <w:tr w:rsidR="00082616" w14:paraId="77B2EB79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7798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2- التخصص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D3BE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  <w:tr w:rsidR="00082616" w14:paraId="53D15DBA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7DCA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3- الفرقة / المستوى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7988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  <w:tr w:rsidR="00082616" w14:paraId="4D6063B1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843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4- عدد الوحدات/ الساعات المعتمدة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C4B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(          ) نظري + (         ) عملي</w:t>
            </w:r>
          </w:p>
        </w:tc>
      </w:tr>
      <w:tr w:rsidR="00082616" w14:paraId="7E2F11F6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5485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3647" w14:textId="77777777" w:rsidR="00082616" w:rsidRDefault="00A53AE1">
            <w:pPr>
              <w:spacing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Angsana New"/>
                <w:sz w:val="22"/>
                <w:szCs w:val="22"/>
              </w:rPr>
              <w:pict w14:anchorId="0193755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93" type="#_x0000_t202" style="position:absolute;left:0;text-align:left;margin-left:208.4pt;margin-top:12.4pt;width:11pt;height:9pt;z-index:2;mso-position-horizontal-relative:text;mso-position-vertical-relative:text" filled="f" stroked="f">
                  <v:textbox style="mso-next-textbox:#_x0000_s2093;mso-rotate-with-shape:t">
                    <w:txbxContent>
                      <w:p w14:paraId="09993855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110A2158">
                <v:shape id="_x0000_s2098" type="#_x0000_t202" style="position:absolute;left:0;text-align:left;margin-left:209.05pt;margin-top:12pt;width:5.5pt;height:9pt;z-index:7;mso-position-horizontal-relative:text;mso-position-vertical-relative:text" filled="f" stroked="f">
                  <v:textbox style="mso-next-textbox:#_x0000_s2098;mso-rotate-with-shape:t">
                    <w:txbxContent>
                      <w:p w14:paraId="2C158048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4CADD50E">
                <v:shape id="_x0000_s2094" type="#_x0000_t202" style="position:absolute;left:0;text-align:left;margin-left:213.9pt;margin-top:3.4pt;width:5.5pt;height:9pt;z-index:3;mso-position-horizontal-relative:text;mso-position-vertical-relative:text" filled="f" stroked="f">
                  <v:textbox style="mso-next-textbox:#_x0000_s2094;mso-rotate-with-shape:t">
                    <w:txbxContent>
                      <w:p w14:paraId="6DA829FC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43D3663F">
                <v:shape id="_x0000_s2097" type="#_x0000_t202" style="position:absolute;left:0;text-align:left;margin-left:209.15pt;margin-top:12.95pt;width:16.5pt;height:9pt;z-index:6;mso-position-horizontal-relative:text;mso-position-vertical-relative:text" filled="f" stroked="f">
                  <v:textbox style="mso-next-textbox:#_x0000_s2097;mso-rotate-with-shape:t">
                    <w:txbxContent>
                      <w:p w14:paraId="589DC4BE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20064D1D">
                <v:shape id="_x0000_s2096" type="#_x0000_t202" style="position:absolute;left:0;text-align:left;margin-left:214.55pt;margin-top:12pt;width:5.5pt;height:9pt;z-index:5;mso-position-horizontal-relative:text;mso-position-vertical-relative:text" filled="f" stroked="f">
                  <v:textbox style="mso-next-textbox:#_x0000_s2096;mso-rotate-with-shape:t">
                    <w:txbxContent>
                      <w:p w14:paraId="658DB6D8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2CC91D4A">
                <v:shape id="_x0000_s2095" type="#_x0000_t202" style="position:absolute;left:0;text-align:left;margin-left:198.05pt;margin-top:3pt;width:5.5pt;height:9pt;z-index:4;mso-position-horizontal-relative:text;mso-position-vertical-relative:text" filled="f" stroked="f">
                  <v:textbox style="mso-next-textbox:#_x0000_s2095;mso-rotate-with-shape:t">
                    <w:txbxContent>
                      <w:p w14:paraId="56EDC111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3A756BDC">
                <v:shape id="_x0000_s2092" type="#_x0000_t202" style="position:absolute;left:0;text-align:left;margin-left:214.65pt;margin-top:3.95pt;width:5.5pt;height:9pt;z-index:1;mso-position-horizontal-relative:text;mso-position-vertical-relative:text" filled="f" stroked="f">
                  <v:textbox style="mso-next-textbox:#_x0000_s2092;mso-rotate-with-shape:t">
                    <w:txbxContent>
                      <w:p w14:paraId="034E7B76" w14:textId="77777777" w:rsidR="00082616" w:rsidRDefault="00082616" w:rsidP="00082616"/>
                    </w:txbxContent>
                  </v:textbox>
                </v:shape>
              </w:pict>
            </w:r>
            <w:r w:rsidR="00082616"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       </w:t>
            </w:r>
          </w:p>
        </w:tc>
      </w:tr>
      <w:tr w:rsidR="00082616" w14:paraId="4FC3CB8D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1834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6- نظام المراجعة الخارجية للامتحان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7D3F" w14:textId="3D01141D" w:rsidR="00082616" w:rsidRDefault="00A53AE1">
            <w:pPr>
              <w:spacing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Angsana New"/>
                <w:sz w:val="22"/>
                <w:szCs w:val="22"/>
              </w:rPr>
              <w:pict w14:anchorId="45B7B7CE">
                <v:shape id="_x0000_s2100" type="#_x0000_t202" style="position:absolute;left:0;text-align:left;margin-left:125.9pt;margin-top:6.15pt;width:9pt;height:9pt;z-index:9;mso-position-horizontal-relative:text;mso-position-vertical-relative:text">
                  <v:textbox style="mso-next-textbox:#_x0000_s2100">
                    <w:txbxContent>
                      <w:p w14:paraId="455F772E" w14:textId="77777777" w:rsidR="00082616" w:rsidRDefault="00082616" w:rsidP="00082616"/>
                    </w:txbxContent>
                  </v:textbox>
                </v:shape>
              </w:pict>
            </w:r>
            <w:r>
              <w:rPr>
                <w:rFonts w:cs="Angsana New"/>
                <w:sz w:val="22"/>
                <w:szCs w:val="22"/>
              </w:rPr>
              <w:pict w14:anchorId="34132E5B">
                <v:shape id="_x0000_s2099" type="#_x0000_t202" style="position:absolute;left:0;text-align:left;margin-left:225.65pt;margin-top:1.8pt;width:9pt;height:9pt;z-index:8;mso-position-horizontal-relative:text;mso-position-vertical-relative:text">
                  <v:textbox style="mso-next-textbox:#_x0000_s2099">
                    <w:txbxContent>
                      <w:p w14:paraId="1979FD1B" w14:textId="77777777" w:rsidR="00082616" w:rsidRDefault="00082616" w:rsidP="00082616"/>
                    </w:txbxContent>
                  </v:textbox>
                </v:shape>
              </w:pict>
            </w:r>
            <w:r w:rsidR="00082616"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        متوفر                    غير متوافرة</w:t>
            </w:r>
          </w:p>
        </w:tc>
      </w:tr>
      <w:tr w:rsidR="00082616" w14:paraId="3C82AEB7" w14:textId="77777777" w:rsidTr="00082616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CF1E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7- عدد القائمين بالتدريس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525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</w:tbl>
    <w:p w14:paraId="7C7566E3" w14:textId="77777777" w:rsidR="00082616" w:rsidRDefault="00082616" w:rsidP="00082616">
      <w:pPr>
        <w:spacing w:before="120" w:after="120"/>
        <w:ind w:left="360"/>
        <w:jc w:val="lowKashida"/>
        <w:rPr>
          <w:rFonts w:ascii="Calibri" w:eastAsia="Calibri" w:hAnsi="Calibri" w:cs="mohammad bold art"/>
          <w:sz w:val="2"/>
          <w:szCs w:val="2"/>
          <w:lang w:bidi="ar-EG"/>
        </w:rPr>
      </w:pPr>
      <w:r>
        <w:rPr>
          <w:rFonts w:cs="mohammad bold art" w:hint="cs"/>
          <w:sz w:val="8"/>
          <w:szCs w:val="8"/>
          <w:rtl/>
          <w:lang w:bidi="ar-EG"/>
        </w:rPr>
        <w:tab/>
      </w:r>
    </w:p>
    <w:p w14:paraId="3EF90C73" w14:textId="77777777" w:rsidR="00082616" w:rsidRDefault="00082616" w:rsidP="00082616">
      <w:pPr>
        <w:spacing w:before="120" w:after="120"/>
        <w:ind w:left="360"/>
        <w:jc w:val="lowKashida"/>
        <w:rPr>
          <w:rFonts w:cs="mohammad bold art"/>
          <w:sz w:val="28"/>
          <w:szCs w:val="28"/>
          <w:rtl/>
          <w:lang w:bidi="ar-EG"/>
        </w:rPr>
      </w:pPr>
      <w:r>
        <w:rPr>
          <w:rFonts w:cs="mohammad bold art" w:hint="cs"/>
          <w:sz w:val="28"/>
          <w:szCs w:val="28"/>
          <w:rtl/>
          <w:lang w:bidi="ar-EG"/>
        </w:rPr>
        <w:t>ب معلومات متخصصة</w:t>
      </w:r>
    </w:p>
    <w:tbl>
      <w:tblPr>
        <w:bidiVisual/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2"/>
        <w:gridCol w:w="1532"/>
        <w:gridCol w:w="6348"/>
        <w:gridCol w:w="40"/>
        <w:gridCol w:w="46"/>
      </w:tblGrid>
      <w:tr w:rsidR="00082616" w14:paraId="2DED1F36" w14:textId="77777777" w:rsidTr="00F579A0">
        <w:trPr>
          <w:jc w:val="center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668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rtl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1- الإحصائيات :</w:t>
            </w:r>
          </w:p>
        </w:tc>
      </w:tr>
      <w:tr w:rsidR="00082616" w14:paraId="1246F403" w14:textId="77777777" w:rsidTr="00F579A0">
        <w:trPr>
          <w:jc w:val="center"/>
        </w:trPr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3042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- عدد الطلاب الملتحقين بالمقرر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56B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  <w:tr w:rsidR="00082616" w14:paraId="1492DDC3" w14:textId="77777777" w:rsidTr="00F579A0">
        <w:trPr>
          <w:trHeight w:val="539"/>
          <w:jc w:val="center"/>
        </w:trPr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DE4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- نتيجة الامتحان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EC56" w14:textId="4A24CE8D" w:rsidR="00082616" w:rsidRDefault="00A53AE1">
            <w:pPr>
              <w:spacing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Angsana New"/>
                <w:sz w:val="22"/>
                <w:szCs w:val="22"/>
              </w:rPr>
              <w:pict w14:anchorId="5EE62EB3">
                <v:rect id="_x0000_s2127" style="position:absolute;left:0;text-align:left;margin-left:12.45pt;margin-top:.7pt;width:27.95pt;height:25.75pt;z-index:27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3F9A7A78">
                <v:rect id="_x0000_s2126" style="position:absolute;left:0;text-align:left;margin-left:62pt;margin-top:.7pt;width:27.95pt;height:25.75pt;z-index:26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0B505EBE">
                <v:rect id="_x0000_s2125" style="position:absolute;left:0;text-align:left;margin-left:219.7pt;margin-top:.7pt;width:27.95pt;height:25.75pt;z-index:25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24592796">
                <v:rect id="_x0000_s2101" style="position:absolute;left:0;text-align:left;margin-left:171.45pt;margin-top:.7pt;width:27.95pt;height:25.75pt;z-index:10;mso-position-horizontal-relative:text;mso-position-vertical-relative:text" filled="f">
                  <v:textbox style="mso-rotate-with-shape:t"/>
                </v:rect>
              </w:pict>
            </w:r>
            <w:r w:rsidR="00082616"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عدد الناجحين          %        </w:t>
            </w:r>
            <w:r w:rsidR="00F579A0"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   </w:t>
            </w:r>
            <w:r w:rsidR="00082616">
              <w:rPr>
                <w:rFonts w:cs="mohammad bold art" w:hint="cs"/>
                <w:sz w:val="28"/>
                <w:szCs w:val="28"/>
                <w:rtl/>
                <w:lang w:bidi="ar-EG"/>
              </w:rPr>
              <w:t>عدد  الراسبين          %</w:t>
            </w:r>
          </w:p>
          <w:p w14:paraId="14296EF8" w14:textId="33830AF9" w:rsidR="00082616" w:rsidRDefault="00082616">
            <w:pPr>
              <w:spacing w:before="120" w:after="120"/>
              <w:jc w:val="lowKashida"/>
              <w:rPr>
                <w:rFonts w:cs="mohammad bold art"/>
                <w:sz w:val="26"/>
                <w:szCs w:val="26"/>
                <w:rtl/>
                <w:lang w:bidi="ar-EG"/>
              </w:rPr>
            </w:pPr>
          </w:p>
        </w:tc>
      </w:tr>
      <w:tr w:rsidR="00082616" w14:paraId="6C360907" w14:textId="77777777" w:rsidTr="00F579A0">
        <w:trPr>
          <w:jc w:val="center"/>
        </w:trPr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481F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النسبة المئوية % للناجحين طبقا للتقديرات الحاصلين عليها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B5A3" w14:textId="14C8806B" w:rsidR="00082616" w:rsidRDefault="00A53AE1">
            <w:pPr>
              <w:spacing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Angsana New"/>
                <w:sz w:val="22"/>
                <w:szCs w:val="22"/>
              </w:rPr>
              <w:pict w14:anchorId="6DCF592C">
                <v:rect id="_x0000_s2131" style="position:absolute;left:0;text-align:left;margin-left:27.5pt;margin-top:1.35pt;width:18.4pt;height:18pt;z-index:31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469CD80F">
                <v:rect id="_x0000_s2130" style="position:absolute;left:0;text-align:left;margin-left:89.35pt;margin-top:1.35pt;width:18.4pt;height:18pt;z-index:30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254F49CF">
                <v:rect id="_x0000_s2129" style="position:absolute;left:0;text-align:left;margin-left:137.7pt;margin-top:1.15pt;width:18.4pt;height:18pt;z-index:29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0A1980A8">
                <v:rect id="_x0000_s2128" style="position:absolute;left:0;text-align:left;margin-left:205.6pt;margin-top:1.35pt;width:18.4pt;height:18pt;z-index:28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sz w:val="22"/>
                <w:szCs w:val="22"/>
              </w:rPr>
              <w:pict w14:anchorId="0F697245">
                <v:shape id="_x0000_s2102" type="#_x0000_t202" style="position:absolute;left:0;text-align:left;margin-left:198.05pt;margin-top:17.05pt;width:22pt;height:9pt;z-index:11;mso-position-horizontal-relative:text;mso-position-vertical-relative:text" filled="f" stroked="f">
                  <v:textbox style="mso-next-textbox:#_x0000_s2102;mso-rotate-with-shape:t">
                    <w:txbxContent>
                      <w:p w14:paraId="4398A1D8" w14:textId="77777777" w:rsidR="00082616" w:rsidRDefault="00082616" w:rsidP="00082616"/>
                    </w:txbxContent>
                  </v:textbox>
                </v:shape>
              </w:pict>
            </w:r>
            <w:r w:rsidR="00082616"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="00082616">
              <w:rPr>
                <w:rFonts w:cs="mohammad bold art" w:hint="cs"/>
                <w:sz w:val="26"/>
                <w:szCs w:val="26"/>
                <w:rtl/>
                <w:lang w:bidi="ar-EG"/>
              </w:rPr>
              <w:t xml:space="preserve">ممتاز          جيد جدا         جيد            مقبول                     </w:t>
            </w:r>
            <w:r w:rsidR="00082616"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82616" w14:paraId="1FF34675" w14:textId="77777777" w:rsidTr="00F579A0">
        <w:trPr>
          <w:jc w:val="center"/>
        </w:trPr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3113" w14:textId="77777777" w:rsidR="00082616" w:rsidRDefault="00082616">
            <w:pPr>
              <w:spacing w:before="120" w:after="120"/>
              <w:ind w:left="36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2- تدريس المقرر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968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8"/>
                <w:szCs w:val="28"/>
              </w:rPr>
            </w:pPr>
          </w:p>
        </w:tc>
      </w:tr>
      <w:tr w:rsidR="00082616" w14:paraId="4AAE0AD4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BDAF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sz w:val="22"/>
                <w:szCs w:val="22"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الموضوعات التي تم تدريسها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D1D7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lang w:bidi="ar-EG"/>
              </w:rPr>
            </w:pPr>
            <w:r>
              <w:rPr>
                <w:rFonts w:cs="mohammad bold art" w:hint="cs"/>
                <w:rtl/>
                <w:lang w:bidi="ar-EG"/>
              </w:rPr>
              <w:t>000000000000000000000000000000000000000000000000000000</w:t>
            </w:r>
          </w:p>
          <w:p w14:paraId="44E61B31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rtl/>
                <w:lang w:bidi="ar-EG"/>
              </w:rPr>
            </w:pPr>
            <w:r>
              <w:rPr>
                <w:rFonts w:cs="mohammad bold art" w:hint="cs"/>
                <w:rtl/>
                <w:lang w:bidi="ar-EG"/>
              </w:rPr>
              <w:t>000000000000000000000000000000000000000000000000000000</w:t>
            </w:r>
          </w:p>
        </w:tc>
      </w:tr>
      <w:tr w:rsidR="00082616" w14:paraId="66973AC5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53AA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lastRenderedPageBreak/>
              <w:t>- % لما تم تدريسه من المحتوى الأساسي للمقرر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62C5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lang w:bidi="ar-EG"/>
              </w:rPr>
            </w:pPr>
            <w:r>
              <w:rPr>
                <w:rFonts w:cs="mohammad bold art" w:hint="cs"/>
                <w:rtl/>
                <w:lang w:bidi="ar-EG"/>
              </w:rPr>
              <w:t>00000000000000000000000000000000000000000000000000000</w:t>
            </w:r>
          </w:p>
          <w:p w14:paraId="33C9FA61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rtl/>
                <w:lang w:bidi="ar-EG"/>
              </w:rPr>
            </w:pPr>
            <w:r>
              <w:rPr>
                <w:rFonts w:cs="mohammad bold art" w:hint="cs"/>
                <w:rtl/>
                <w:lang w:bidi="ar-EG"/>
              </w:rPr>
              <w:t>00000000000000000000000000000000000000000000000000000</w:t>
            </w:r>
          </w:p>
        </w:tc>
      </w:tr>
      <w:tr w:rsidR="00082616" w14:paraId="22BCB467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881C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مدى التزام القائمين بالتدريس بمحتوى المقرر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6D45" w14:textId="5FB06574" w:rsidR="00082616" w:rsidRDefault="00A53AE1">
            <w:pPr>
              <w:spacing w:after="120"/>
              <w:jc w:val="lowKashida"/>
              <w:rPr>
                <w:rFonts w:cs="mohammad bold art"/>
                <w:lang w:bidi="ar-EG"/>
              </w:rPr>
            </w:pPr>
            <w:r>
              <w:rPr>
                <w:rFonts w:cs="Angsana New"/>
              </w:rPr>
              <w:pict w14:anchorId="5DFF5508">
                <v:rect id="_x0000_s2104" style="position:absolute;left:0;text-align:left;margin-left:224.05pt;margin-top:1.05pt;width:16.5pt;height:18pt;z-index:13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276DEE32">
                <v:rect id="_x0000_s2103" style="position:absolute;left:0;text-align:left;margin-left:312.05pt;margin-top:1.05pt;width:16.5pt;height:18pt;z-index:12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25D1B62F">
                <v:rect id="_x0000_s2108" style="position:absolute;left:0;text-align:left;margin-left:114.05pt;margin-top:41.75pt;width:17.15pt;height:26.75pt;z-index:17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7946F98B">
                <v:rect id="_x0000_s2106" style="position:absolute;left:0;text-align:left;margin-left:222.75pt;margin-top:42.25pt;width:17.15pt;height:26.75pt;z-index:15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5B516E3F">
                <v:rect id="_x0000_s2105" style="position:absolute;left:0;text-align:left;margin-left:114.05pt;margin-top:1.05pt;width:16.5pt;height:18pt;z-index:14;mso-position-horizontal-relative:text;mso-position-vertical-relative:text" filled="f">
                  <v:textbox style="mso-rotate-with-shape:t"/>
                </v:rect>
              </w:pict>
            </w:r>
            <w:r w:rsidR="00082616">
              <w:rPr>
                <w:rFonts w:cs="mohammad bold art" w:hint="cs"/>
                <w:rtl/>
                <w:lang w:bidi="ar-EG"/>
              </w:rPr>
              <w:t xml:space="preserve">                        &lt; 60                         60- 84                     &gt;85            </w:t>
            </w:r>
          </w:p>
        </w:tc>
      </w:tr>
      <w:tr w:rsidR="00082616" w14:paraId="194482F1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A012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مدى تغطية الامتحان لموضوعات المقرر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A56A" w14:textId="331E9369" w:rsidR="00082616" w:rsidRDefault="00A53AE1">
            <w:pPr>
              <w:spacing w:after="120"/>
              <w:jc w:val="lowKashida"/>
              <w:rPr>
                <w:rFonts w:cs="mohammad bold art"/>
                <w:noProof/>
                <w:lang w:bidi="ar-EG"/>
              </w:rPr>
            </w:pPr>
            <w:r>
              <w:rPr>
                <w:rFonts w:cs="Angsana New"/>
              </w:rPr>
              <w:pict w14:anchorId="32E04CD9">
                <v:rect id="_x0000_s2107" style="position:absolute;left:0;text-align:left;margin-left:364.1pt;margin-top:39.8pt;width:22pt;height:27.25pt;z-index:16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61F0E457">
                <v:rect id="_x0000_s2110" style="position:absolute;left:0;text-align:left;margin-left:220.5pt;margin-top:39.2pt;width:22pt;height:27.25pt;z-index:19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29771681">
                <v:rect id="_x0000_s2112" style="position:absolute;left:0;text-align:left;margin-left:364.1pt;margin-top:69.8pt;width:22pt;height:27.25pt;z-index:21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</w:rPr>
              <w:pict w14:anchorId="3F57C948">
                <v:rect id="_x0000_s2109" style="position:absolute;left:0;text-align:left;margin-left:310.5pt;margin-top:1.65pt;width:20.3pt;height:27.25pt;z-index:18;mso-position-horizontal-relative:text;mso-position-vertical-relative:text" filled="f">
                  <v:textbox style="mso-rotate-with-shape:t"/>
                </v:rect>
              </w:pict>
            </w:r>
            <w:r w:rsidR="00082616">
              <w:rPr>
                <w:rFonts w:cs="mohammad bold art" w:hint="cs"/>
                <w:noProof/>
                <w:rtl/>
                <w:lang w:bidi="ar-EG"/>
              </w:rPr>
              <w:t xml:space="preserve">                          &lt; 60                        60- 84                     &gt; 85 </w:t>
            </w:r>
          </w:p>
        </w:tc>
      </w:tr>
      <w:tr w:rsidR="00082616" w14:paraId="4F08BECB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0A33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أساليب التعليم والتعلم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EA4" w14:textId="47F78DF5" w:rsidR="00082616" w:rsidRDefault="00082616">
            <w:pPr>
              <w:spacing w:after="120"/>
              <w:jc w:val="lowKashida"/>
              <w:rPr>
                <w:rFonts w:cs="mohammad bold art"/>
                <w:noProof/>
              </w:rPr>
            </w:pPr>
            <w:r>
              <w:rPr>
                <w:rFonts w:cs="mohammad bold art" w:hint="cs"/>
                <w:noProof/>
                <w:rtl/>
              </w:rPr>
              <w:t xml:space="preserve">          محاضرات نظرية                      تدريب عملى</w:t>
            </w:r>
          </w:p>
          <w:p w14:paraId="3D93D3A6" w14:textId="1454B705" w:rsidR="00082616" w:rsidRDefault="00A53AE1">
            <w:pPr>
              <w:spacing w:before="120" w:after="120"/>
              <w:jc w:val="lowKashida"/>
              <w:rPr>
                <w:rFonts w:cs="mohammad bold art"/>
                <w:noProof/>
                <w:rtl/>
              </w:rPr>
            </w:pPr>
            <w:r>
              <w:rPr>
                <w:rFonts w:cs="Angsana New"/>
                <w:rtl/>
              </w:rPr>
              <w:pict w14:anchorId="7174D0B1">
                <v:rect id="_x0000_s2111" style="position:absolute;left:0;text-align:left;margin-left:220.5pt;margin-top:9.3pt;width:22pt;height:27.25pt;z-index:20" filled="f">
                  <v:textbox style="mso-rotate-with-shape:t"/>
                </v:rect>
              </w:pict>
            </w:r>
          </w:p>
          <w:p w14:paraId="6B2B5860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rtl/>
              </w:rPr>
            </w:pPr>
            <w:r>
              <w:rPr>
                <w:rFonts w:cs="mohammad bold art" w:hint="cs"/>
                <w:noProof/>
                <w:rtl/>
              </w:rPr>
              <w:t xml:space="preserve">          دراسة حالة                             أنشطة فصلية</w:t>
            </w:r>
          </w:p>
          <w:p w14:paraId="78EA493E" w14:textId="6F261228" w:rsidR="00082616" w:rsidRDefault="00A53AE1" w:rsidP="00F545A4">
            <w:pPr>
              <w:spacing w:before="120" w:after="120"/>
              <w:rPr>
                <w:rFonts w:cs="mohammad bold art"/>
                <w:noProof/>
                <w:rtl/>
              </w:rPr>
            </w:pPr>
            <w:r>
              <w:rPr>
                <w:rFonts w:cs="Angsana New"/>
                <w:rtl/>
              </w:rPr>
              <w:pict w14:anchorId="58A7249C">
                <v:rect id="_x0000_s2113" style="position:absolute;left:0;text-align:left;margin-left:255.35pt;margin-top:32.2pt;width:22pt;height:27.25pt;z-index:22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rtl/>
              </w:rPr>
              <w:pict w14:anchorId="1F345508">
                <v:rect id="_x0000_s2114" style="position:absolute;left:0;text-align:left;margin-left:354.35pt;margin-top:32.3pt;width:22pt;height:27.25pt;z-index:23;mso-position-horizontal-relative:text;mso-position-vertical-relative:text" filled="f">
                  <v:textbox style="mso-rotate-with-shape:t"/>
                </v:rect>
              </w:pict>
            </w:r>
            <w:r>
              <w:rPr>
                <w:rFonts w:cs="Angsana New"/>
                <w:rtl/>
              </w:rPr>
              <w:pict w14:anchorId="1087E538">
                <v:rect id="_x0000_s2132" style="position:absolute;left:0;text-align:left;margin-left:353.85pt;margin-top:61.5pt;width:22pt;height:27.25pt;z-index:32" filled="f">
                  <v:textbox style="mso-rotate-with-shape:t"/>
                </v:rect>
              </w:pict>
            </w:r>
            <w:r w:rsidR="00082616">
              <w:rPr>
                <w:rFonts w:cs="mohammad bold art" w:hint="cs"/>
                <w:noProof/>
                <w:rtl/>
              </w:rPr>
              <w:t>الأعمال الفصلية (تذكر):    00000000000000000000000000000000000000000000000000</w:t>
            </w:r>
          </w:p>
        </w:tc>
      </w:tr>
      <w:tr w:rsidR="00082616" w14:paraId="07D6A2B8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418C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طرق تقويم الطلاب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C7F" w14:textId="236CEF95" w:rsidR="00082616" w:rsidRDefault="00082616">
            <w:pPr>
              <w:spacing w:after="120"/>
              <w:jc w:val="lowKashida"/>
              <w:rPr>
                <w:rFonts w:cs="mohammad bold art"/>
                <w:noProof/>
              </w:rPr>
            </w:pPr>
            <w:r>
              <w:rPr>
                <w:rFonts w:cs="mohammad bold art" w:hint="cs"/>
                <w:noProof/>
                <w:rtl/>
              </w:rPr>
              <w:t xml:space="preserve">             نظرى                          شفوى</w:t>
            </w:r>
          </w:p>
          <w:p w14:paraId="36D8364D" w14:textId="32719EF1" w:rsidR="00082616" w:rsidRDefault="00A53AE1">
            <w:pPr>
              <w:spacing w:before="120" w:after="120"/>
              <w:jc w:val="lowKashida"/>
              <w:rPr>
                <w:rFonts w:cs="mohammad bold art"/>
                <w:noProof/>
                <w:rtl/>
              </w:rPr>
            </w:pPr>
            <w:r>
              <w:rPr>
                <w:rFonts w:cs="Angsana New"/>
                <w:rtl/>
              </w:rPr>
              <w:pict w14:anchorId="35AEDE03">
                <v:rect id="_x0000_s2116" style="position:absolute;left:0;text-align:left;margin-left:255.35pt;margin-top:6.15pt;width:22pt;height:27.25pt;z-index:24" filled="f">
                  <v:textbox style="mso-rotate-with-shape:t"/>
                </v:rect>
              </w:pict>
            </w:r>
          </w:p>
          <w:p w14:paraId="1FA7EA5D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rtl/>
              </w:rPr>
            </w:pPr>
            <w:r>
              <w:rPr>
                <w:rFonts w:cs="mohammad bold art" w:hint="cs"/>
                <w:noProof/>
                <w:rtl/>
              </w:rPr>
              <w:t xml:space="preserve">            أعمال فصلية              عملى             </w:t>
            </w:r>
          </w:p>
        </w:tc>
      </w:tr>
      <w:tr w:rsidR="00082616" w14:paraId="6C01B532" w14:textId="77777777" w:rsidTr="00F579A0">
        <w:trPr>
          <w:gridAfter w:val="2"/>
          <w:wAfter w:w="86" w:type="dxa"/>
          <w:jc w:val="center"/>
        </w:trPr>
        <w:tc>
          <w:tcPr>
            <w:tcW w:w="10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1168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noProof/>
                <w:rtl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3- الإمكانات المتاحة للتدريس</w:t>
            </w:r>
          </w:p>
        </w:tc>
      </w:tr>
      <w:tr w:rsidR="00082616" w14:paraId="19A9EA52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2704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المراجع العلمية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9501" w14:textId="3ABCC762" w:rsidR="00082616" w:rsidRPr="00CA2FC7" w:rsidRDefault="000D3737">
            <w:pPr>
              <w:spacing w:after="120"/>
              <w:jc w:val="lowKashida"/>
              <w:rPr>
                <w:rFonts w:cs="mohammad bold art"/>
                <w:noProof/>
                <w:sz w:val="28"/>
                <w:szCs w:val="28"/>
              </w:rPr>
            </w:pP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متوفرة                 </w:t>
            </w: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متوفرة بدرجة محدودة                </w:t>
            </w: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غير متوفرة </w:t>
            </w:r>
          </w:p>
          <w:p w14:paraId="796B04F3" w14:textId="77777777" w:rsidR="00082616" w:rsidRPr="00CA2FC7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8"/>
                <w:szCs w:val="28"/>
                <w:rtl/>
              </w:rPr>
            </w:pPr>
          </w:p>
        </w:tc>
      </w:tr>
      <w:tr w:rsidR="00082616" w14:paraId="1BF7AA9F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1200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الوسائل المعينة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450B" w14:textId="4DE8041F" w:rsidR="00082616" w:rsidRPr="00CA2FC7" w:rsidRDefault="000D3737">
            <w:pPr>
              <w:spacing w:after="120"/>
              <w:jc w:val="lowKashida"/>
              <w:rPr>
                <w:rFonts w:cs="mohammad bold art"/>
                <w:noProof/>
                <w:sz w:val="28"/>
                <w:szCs w:val="28"/>
              </w:rPr>
            </w:pP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متوفرة                 </w:t>
            </w: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متوفرة بدرجة محدودة                </w:t>
            </w: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>غير متوفرة</w:t>
            </w:r>
          </w:p>
          <w:p w14:paraId="270F95EF" w14:textId="6AC7D806" w:rsidR="00082616" w:rsidRPr="00CA2FC7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8"/>
                <w:szCs w:val="28"/>
                <w:rtl/>
              </w:rPr>
            </w:pP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            </w:t>
            </w:r>
          </w:p>
        </w:tc>
      </w:tr>
      <w:tr w:rsidR="00082616" w14:paraId="77BFF8C2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6377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- المستلزمات والخامات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D92" w14:textId="59B2E0AE" w:rsidR="00082616" w:rsidRPr="00CA2FC7" w:rsidRDefault="000D3737">
            <w:pPr>
              <w:spacing w:after="120"/>
              <w:jc w:val="lowKashida"/>
              <w:rPr>
                <w:rFonts w:cs="mohammad bold art"/>
                <w:noProof/>
                <w:sz w:val="28"/>
                <w:szCs w:val="28"/>
              </w:rPr>
            </w:pP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متوفرة                  </w:t>
            </w: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متوفرة بدرجة محدودة                </w:t>
            </w:r>
            <w:r w:rsidRPr="00CA2FC7">
              <w:rPr>
                <w:noProof/>
                <w:sz w:val="28"/>
                <w:szCs w:val="28"/>
                <w:rtl/>
              </w:rPr>
              <w:t>□</w:t>
            </w:r>
            <w:r w:rsidRPr="00CA2FC7">
              <w:rPr>
                <w:rFonts w:cs="mohammad bold art" w:hint="cs"/>
                <w:noProof/>
                <w:sz w:val="28"/>
                <w:szCs w:val="28"/>
                <w:rtl/>
              </w:rPr>
              <w:t xml:space="preserve"> </w:t>
            </w:r>
            <w:r w:rsidR="00082616" w:rsidRPr="00CA2FC7">
              <w:rPr>
                <w:rFonts w:cs="mohammad bold art" w:hint="cs"/>
                <w:noProof/>
                <w:sz w:val="28"/>
                <w:szCs w:val="28"/>
                <w:rtl/>
              </w:rPr>
              <w:t>غير متوفرة</w:t>
            </w:r>
          </w:p>
          <w:p w14:paraId="1FC8DC81" w14:textId="77777777" w:rsidR="00082616" w:rsidRPr="00CA2FC7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8"/>
                <w:szCs w:val="28"/>
                <w:rtl/>
              </w:rPr>
            </w:pPr>
          </w:p>
        </w:tc>
      </w:tr>
      <w:tr w:rsidR="00082616" w14:paraId="7311D762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17A6" w14:textId="0752AF3C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 xml:space="preserve">4-قيود </w:t>
            </w:r>
            <w:r w:rsidR="00F545A4">
              <w:rPr>
                <w:rFonts w:cs="mohammad bold art" w:hint="cs"/>
                <w:b/>
                <w:bCs/>
                <w:rtl/>
                <w:lang w:bidi="ar-EG"/>
              </w:rPr>
              <w:t>ا</w:t>
            </w: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دارية وتنظيمية: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07CE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0"/>
                <w:szCs w:val="20"/>
              </w:rPr>
            </w:pPr>
            <w:r>
              <w:rPr>
                <w:rFonts w:cs="mohammad bold art" w:hint="cs"/>
                <w:noProof/>
                <w:sz w:val="20"/>
                <w:szCs w:val="20"/>
                <w:rtl/>
              </w:rPr>
              <w:t>000000000000000000000000000000000000000000000000000000000</w:t>
            </w:r>
          </w:p>
          <w:p w14:paraId="5E1F5522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2"/>
                <w:szCs w:val="22"/>
                <w:rtl/>
              </w:rPr>
            </w:pPr>
            <w:r>
              <w:rPr>
                <w:rFonts w:cs="mohammad bold art" w:hint="cs"/>
                <w:noProof/>
                <w:sz w:val="20"/>
                <w:szCs w:val="20"/>
                <w:rtl/>
              </w:rPr>
              <w:t>0000000000000000000000000000000000000000000000000000000000</w:t>
            </w:r>
          </w:p>
        </w:tc>
      </w:tr>
      <w:tr w:rsidR="00082616" w14:paraId="189EEEA8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C93C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sz w:val="18"/>
                <w:szCs w:val="18"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sz w:val="18"/>
                <w:szCs w:val="18"/>
                <w:rtl/>
                <w:lang w:bidi="ar-EG"/>
              </w:rPr>
              <w:t>5- نتيجة تقويم الطلاب للمقرر(% ) :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B55F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sz w:val="22"/>
                <w:szCs w:val="22"/>
              </w:rPr>
            </w:pPr>
            <w:r>
              <w:rPr>
                <w:rFonts w:cs="mohammad bold art" w:hint="cs"/>
                <w:noProof/>
                <w:rtl/>
              </w:rPr>
              <w:t xml:space="preserve">                                                   </w:t>
            </w:r>
          </w:p>
        </w:tc>
      </w:tr>
      <w:tr w:rsidR="00082616" w14:paraId="7EF60332" w14:textId="77777777" w:rsidTr="00F579A0">
        <w:trPr>
          <w:gridAfter w:val="1"/>
          <w:wAfter w:w="46" w:type="dxa"/>
          <w:jc w:val="center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614C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rtl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6- مقترحات تحسين المقرر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784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</w:rPr>
            </w:pPr>
            <w:r>
              <w:rPr>
                <w:rFonts w:cs="mohammad bold art" w:hint="cs"/>
                <w:noProof/>
                <w:rtl/>
              </w:rPr>
              <w:t xml:space="preserve"> 1-</w:t>
            </w:r>
          </w:p>
        </w:tc>
      </w:tr>
      <w:tr w:rsidR="00082616" w14:paraId="531325E2" w14:textId="77777777" w:rsidTr="00F579A0">
        <w:trPr>
          <w:gridAfter w:val="1"/>
          <w:wAfter w:w="46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9957" w14:textId="77777777" w:rsidR="00082616" w:rsidRDefault="00082616">
            <w:pPr>
              <w:rPr>
                <w:rFonts w:ascii="Calibri" w:eastAsia="Calibri" w:hAnsi="Calibri" w:cs="mohammad bold art"/>
                <w:sz w:val="22"/>
                <w:szCs w:val="22"/>
                <w:lang w:bidi="ar-EG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61F8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noProof/>
                <w:rtl/>
              </w:rPr>
            </w:pPr>
            <w:r>
              <w:rPr>
                <w:rFonts w:cs="mohammad bold art" w:hint="cs"/>
                <w:noProof/>
                <w:rtl/>
              </w:rPr>
              <w:t>2-</w:t>
            </w:r>
          </w:p>
        </w:tc>
      </w:tr>
    </w:tbl>
    <w:p w14:paraId="20A1312F" w14:textId="77777777" w:rsidR="00082616" w:rsidRDefault="00082616" w:rsidP="00082616">
      <w:pPr>
        <w:spacing w:before="120" w:after="120"/>
        <w:jc w:val="lowKashida"/>
        <w:rPr>
          <w:rFonts w:ascii="Calibri" w:eastAsia="Calibri" w:hAnsi="Calibri" w:cs="mohammad bold art"/>
          <w:sz w:val="28"/>
          <w:szCs w:val="28"/>
          <w:rtl/>
          <w:lang w:bidi="ar-EG"/>
        </w:rPr>
      </w:pPr>
    </w:p>
    <w:tbl>
      <w:tblPr>
        <w:bidiVisual/>
        <w:tblW w:w="10523" w:type="dxa"/>
        <w:tblInd w:w="-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3"/>
        <w:gridCol w:w="3460"/>
        <w:gridCol w:w="1546"/>
        <w:gridCol w:w="2284"/>
      </w:tblGrid>
      <w:tr w:rsidR="00082616" w14:paraId="56BCC69C" w14:textId="77777777" w:rsidTr="00CA2FC7"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A8FF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rtl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 7- ملاحظات المراجعين </w:t>
            </w: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lastRenderedPageBreak/>
              <w:t>الخارجين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1F13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lastRenderedPageBreak/>
              <w:t>1-</w:t>
            </w:r>
          </w:p>
        </w:tc>
      </w:tr>
      <w:tr w:rsidR="00082616" w14:paraId="00F368C6" w14:textId="77777777" w:rsidTr="00CA2FC7"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3D0B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97D4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2-</w:t>
            </w:r>
          </w:p>
        </w:tc>
      </w:tr>
      <w:tr w:rsidR="00082616" w14:paraId="55AB5226" w14:textId="77777777" w:rsidTr="00CA2FC7"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35B8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99C1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3-</w:t>
            </w:r>
          </w:p>
        </w:tc>
      </w:tr>
      <w:tr w:rsidR="00082616" w14:paraId="4E069D98" w14:textId="77777777" w:rsidTr="00CA2FC7"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5379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 xml:space="preserve">8- ما تم تنفيذه من مقترحات التطور في العام السابق 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105E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1-</w:t>
            </w:r>
          </w:p>
        </w:tc>
      </w:tr>
      <w:tr w:rsidR="00082616" w14:paraId="51FFD69F" w14:textId="77777777" w:rsidTr="00CA2FC7"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B9F1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37B5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2-</w:t>
            </w:r>
          </w:p>
        </w:tc>
      </w:tr>
      <w:tr w:rsidR="00082616" w14:paraId="794E7176" w14:textId="77777777" w:rsidTr="00CA2FC7"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709F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5BF4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3-</w:t>
            </w:r>
          </w:p>
        </w:tc>
      </w:tr>
      <w:tr w:rsidR="00082616" w14:paraId="071C0D2E" w14:textId="77777777" w:rsidTr="00CA2FC7"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A331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9- ما لم يتم تنفيذه من مقترحات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7B38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1-</w:t>
            </w:r>
          </w:p>
        </w:tc>
      </w:tr>
      <w:tr w:rsidR="00082616" w14:paraId="59992FE1" w14:textId="77777777" w:rsidTr="00CA2FC7"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5EAC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D8D4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2-</w:t>
            </w:r>
          </w:p>
        </w:tc>
      </w:tr>
      <w:tr w:rsidR="00082616" w14:paraId="1817699B" w14:textId="77777777" w:rsidTr="00CA2FC7"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B609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54D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3-</w:t>
            </w:r>
          </w:p>
        </w:tc>
      </w:tr>
      <w:tr w:rsidR="00082616" w14:paraId="4731E739" w14:textId="77777777" w:rsidTr="00CA2FC7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11BC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10- خطة التطوير للمقرر للعام القادم: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C80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  <w:tr w:rsidR="00082616" w14:paraId="0D394A0D" w14:textId="77777777" w:rsidTr="00CA2FC7">
        <w:trPr>
          <w:trHeight w:val="185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3EAF" w14:textId="77777777" w:rsidR="00082616" w:rsidRDefault="00082616" w:rsidP="00F579A0">
            <w:pPr>
              <w:spacing w:before="120" w:after="120"/>
              <w:rPr>
                <w:rFonts w:cs="mohammad bold art"/>
                <w:sz w:val="28"/>
                <w:szCs w:val="28"/>
                <w:lang w:bidi="ar-EG"/>
              </w:rPr>
            </w:pPr>
            <w:r>
              <w:rPr>
                <w:rFonts w:cs="mohammad bold art" w:hint="cs"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BCA1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 xml:space="preserve">توصيف التطوير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4C65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توقيت التطوير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ABB7" w14:textId="77777777" w:rsidR="00082616" w:rsidRPr="00F579A0" w:rsidRDefault="00082616">
            <w:pPr>
              <w:spacing w:before="120" w:after="120"/>
              <w:jc w:val="lowKashida"/>
              <w:rPr>
                <w:rFonts w:cs="mohammad bold art"/>
                <w:b/>
                <w:bCs/>
                <w:lang w:bidi="ar-EG"/>
              </w:rPr>
            </w:pPr>
            <w:r w:rsidRPr="00F579A0">
              <w:rPr>
                <w:rFonts w:cs="mohammad bold art" w:hint="cs"/>
                <w:b/>
                <w:bCs/>
                <w:rtl/>
                <w:lang w:bidi="ar-EG"/>
              </w:rPr>
              <w:t>المسئول عن التنفيذ</w:t>
            </w:r>
          </w:p>
        </w:tc>
      </w:tr>
      <w:tr w:rsidR="00082616" w14:paraId="003BD7FA" w14:textId="77777777" w:rsidTr="00CA2FC7">
        <w:trPr>
          <w:trHeight w:val="185"/>
        </w:trPr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7B89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140D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C66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A55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  <w:tr w:rsidR="00082616" w14:paraId="6746A9BC" w14:textId="77777777" w:rsidTr="00CA2FC7">
        <w:trPr>
          <w:trHeight w:val="70"/>
        </w:trPr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5509" w14:textId="77777777" w:rsidR="00082616" w:rsidRDefault="00082616">
            <w:pPr>
              <w:rPr>
                <w:rFonts w:ascii="Calibri" w:eastAsia="Calibri" w:hAnsi="Calibri" w:cs="mohammad bold art"/>
                <w:sz w:val="28"/>
                <w:szCs w:val="28"/>
                <w:lang w:bidi="ar-EG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B20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FCF4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FE3" w14:textId="77777777" w:rsidR="00082616" w:rsidRDefault="00082616">
            <w:pPr>
              <w:spacing w:before="120" w:after="120"/>
              <w:jc w:val="lowKashida"/>
              <w:rPr>
                <w:rFonts w:cs="mohammad bold art"/>
                <w:sz w:val="28"/>
                <w:szCs w:val="28"/>
                <w:lang w:bidi="ar-EG"/>
              </w:rPr>
            </w:pPr>
          </w:p>
        </w:tc>
      </w:tr>
    </w:tbl>
    <w:p w14:paraId="1CEA7C12" w14:textId="77777777" w:rsidR="00082616" w:rsidRDefault="00082616" w:rsidP="00082616">
      <w:pPr>
        <w:spacing w:before="120" w:after="120"/>
        <w:ind w:left="360"/>
        <w:jc w:val="lowKashida"/>
        <w:rPr>
          <w:rFonts w:ascii="Calibri" w:eastAsia="Calibri" w:hAnsi="Calibri" w:cs="mohammad bold art"/>
          <w:sz w:val="18"/>
          <w:szCs w:val="18"/>
          <w:lang w:bidi="ar-EG"/>
        </w:rPr>
      </w:pPr>
    </w:p>
    <w:p w14:paraId="232E7E45" w14:textId="7E87B1B2" w:rsidR="009F0F70" w:rsidRDefault="00082616" w:rsidP="00980BAA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 xml:space="preserve">أسم منسق </w:t>
      </w:r>
      <w:r w:rsidR="00F545A4" w:rsidRPr="00BE20F2">
        <w:rPr>
          <w:rFonts w:cs="mohammad bold art" w:hint="cs"/>
          <w:b/>
          <w:bCs/>
          <w:sz w:val="28"/>
          <w:szCs w:val="28"/>
          <w:rtl/>
          <w:lang w:bidi="ar-EG"/>
        </w:rPr>
        <w:t>المقرر</w:t>
      </w:r>
      <w:r w:rsidR="009F0F70">
        <w:rPr>
          <w:rFonts w:cs="mohammad bold art" w:hint="cs"/>
          <w:b/>
          <w:bCs/>
          <w:sz w:val="28"/>
          <w:szCs w:val="28"/>
          <w:rtl/>
          <w:lang w:bidi="ar-EG"/>
        </w:rPr>
        <w:t>:</w:t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  <w:t xml:space="preserve">                   التوقيع   </w:t>
      </w:r>
    </w:p>
    <w:p w14:paraId="36B906D4" w14:textId="77777777" w:rsidR="00980BAA" w:rsidRDefault="00980BAA" w:rsidP="00980BAA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</w:p>
    <w:p w14:paraId="6AA69228" w14:textId="1C3DC52A" w:rsidR="00082616" w:rsidRDefault="009F0F70" w:rsidP="00BE20F2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>
        <w:rPr>
          <w:rFonts w:cs="mohammad bold art" w:hint="cs"/>
          <w:b/>
          <w:bCs/>
          <w:sz w:val="28"/>
          <w:szCs w:val="28"/>
          <w:rtl/>
          <w:lang w:bidi="ar-EG"/>
        </w:rPr>
        <w:t xml:space="preserve">رئيس مجلس القسم: </w:t>
      </w:r>
      <w:r w:rsidR="00082616"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  <w:t xml:space="preserve">                   التوقيع   </w:t>
      </w:r>
    </w:p>
    <w:p w14:paraId="4727B47F" w14:textId="77777777" w:rsidR="00BE20F2" w:rsidRPr="00936155" w:rsidRDefault="00BE20F2" w:rsidP="00BE20F2">
      <w:pPr>
        <w:pStyle w:val="Heading8"/>
        <w:rPr>
          <w:rFonts w:ascii="ae_AlMateen" w:hAnsi="ae_AlMateen" w:cs="Simplified Arabic"/>
          <w:b/>
          <w:bCs/>
          <w:i w:val="0"/>
          <w:iCs w:val="0"/>
          <w:sz w:val="26"/>
          <w:szCs w:val="28"/>
          <w:rtl/>
        </w:rPr>
      </w:pPr>
      <w:r w:rsidRPr="00936155">
        <w:rPr>
          <w:rFonts w:cs="Simplified Arabic" w:hint="cs"/>
          <w:b/>
          <w:bCs/>
          <w:i w:val="0"/>
          <w:iCs w:val="0"/>
          <w:sz w:val="28"/>
          <w:szCs w:val="28"/>
          <w:rtl/>
        </w:rPr>
        <w:t>تاريخ اعتماد التقرير من المجلس المختص :    /    /</w:t>
      </w:r>
    </w:p>
    <w:p w14:paraId="7A1BDAF3" w14:textId="77777777" w:rsidR="008536ED" w:rsidRPr="00940178" w:rsidRDefault="008536ED" w:rsidP="003E6967">
      <w:pPr>
        <w:rPr>
          <w:b/>
          <w:bCs/>
          <w:lang w:bidi="ar-EG"/>
        </w:rPr>
      </w:pPr>
    </w:p>
    <w:sectPr w:rsidR="008536ED" w:rsidRPr="00940178" w:rsidSect="0020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0A3B" w14:textId="77777777" w:rsidR="00A53AE1" w:rsidRDefault="00A53AE1" w:rsidP="00B1322F">
      <w:r>
        <w:separator/>
      </w:r>
    </w:p>
  </w:endnote>
  <w:endnote w:type="continuationSeparator" w:id="0">
    <w:p w14:paraId="2C44F587" w14:textId="77777777" w:rsidR="00A53AE1" w:rsidRDefault="00A53AE1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EB6B" w14:textId="77777777" w:rsidR="00366002" w:rsidRDefault="00366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tblInd w:w="-1054" w:type="dxa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765ADE">
      <w:trPr>
        <w:trHeight w:val="425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1DDB" w14:textId="77777777" w:rsidR="00366002" w:rsidRDefault="00366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8CD6" w14:textId="77777777" w:rsidR="00A53AE1" w:rsidRDefault="00A53AE1" w:rsidP="00B1322F">
      <w:r>
        <w:separator/>
      </w:r>
    </w:p>
  </w:footnote>
  <w:footnote w:type="continuationSeparator" w:id="0">
    <w:p w14:paraId="0ACA835F" w14:textId="77777777" w:rsidR="00A53AE1" w:rsidRDefault="00A53AE1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DEB8" w14:textId="77777777" w:rsidR="00366002" w:rsidRDefault="00366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A53AE1" w:rsidP="008064C5">
    <w:pPr>
      <w:pStyle w:val="Header"/>
      <w:ind w:left="-1234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AA7C81">
    <w:pPr>
      <w:pStyle w:val="Header"/>
    </w:pPr>
    <w:r>
      <w:pict w14:anchorId="775807AE">
        <v:shape id="_x0000_i1026" type="#_x0000_t75" style="width:522pt;height:518.25pt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3CC2" w14:textId="77777777" w:rsidR="00366002" w:rsidRDefault="00366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14"/>
  </w:num>
  <w:num w:numId="4">
    <w:abstractNumId w:val="27"/>
  </w:num>
  <w:num w:numId="5">
    <w:abstractNumId w:val="17"/>
  </w:num>
  <w:num w:numId="6">
    <w:abstractNumId w:val="9"/>
  </w:num>
  <w:num w:numId="7">
    <w:abstractNumId w:val="16"/>
  </w:num>
  <w:num w:numId="8">
    <w:abstractNumId w:val="40"/>
  </w:num>
  <w:num w:numId="9">
    <w:abstractNumId w:val="0"/>
  </w:num>
  <w:num w:numId="10">
    <w:abstractNumId w:val="8"/>
  </w:num>
  <w:num w:numId="11">
    <w:abstractNumId w:val="18"/>
  </w:num>
  <w:num w:numId="12">
    <w:abstractNumId w:val="37"/>
  </w:num>
  <w:num w:numId="13">
    <w:abstractNumId w:val="13"/>
  </w:num>
  <w:num w:numId="14">
    <w:abstractNumId w:val="25"/>
  </w:num>
  <w:num w:numId="15">
    <w:abstractNumId w:val="42"/>
  </w:num>
  <w:num w:numId="16">
    <w:abstractNumId w:val="5"/>
  </w:num>
  <w:num w:numId="17">
    <w:abstractNumId w:val="36"/>
  </w:num>
  <w:num w:numId="18">
    <w:abstractNumId w:val="1"/>
  </w:num>
  <w:num w:numId="19">
    <w:abstractNumId w:val="7"/>
  </w:num>
  <w:num w:numId="20">
    <w:abstractNumId w:val="30"/>
  </w:num>
  <w:num w:numId="21">
    <w:abstractNumId w:val="22"/>
  </w:num>
  <w:num w:numId="22">
    <w:abstractNumId w:val="6"/>
  </w:num>
  <w:num w:numId="23">
    <w:abstractNumId w:val="20"/>
  </w:num>
  <w:num w:numId="24">
    <w:abstractNumId w:val="32"/>
  </w:num>
  <w:num w:numId="25">
    <w:abstractNumId w:val="19"/>
  </w:num>
  <w:num w:numId="2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4"/>
  </w:num>
  <w:num w:numId="29">
    <w:abstractNumId w:val="11"/>
  </w:num>
  <w:num w:numId="30">
    <w:abstractNumId w:val="12"/>
  </w:num>
  <w:num w:numId="31">
    <w:abstractNumId w:val="3"/>
  </w:num>
  <w:num w:numId="32">
    <w:abstractNumId w:val="15"/>
  </w:num>
  <w:num w:numId="33">
    <w:abstractNumId w:val="31"/>
  </w:num>
  <w:num w:numId="34">
    <w:abstractNumId w:val="2"/>
  </w:num>
  <w:num w:numId="35">
    <w:abstractNumId w:val="41"/>
  </w:num>
  <w:num w:numId="36">
    <w:abstractNumId w:val="38"/>
  </w:num>
  <w:num w:numId="37">
    <w:abstractNumId w:val="4"/>
  </w:num>
  <w:num w:numId="38">
    <w:abstractNumId w:val="29"/>
  </w:num>
  <w:num w:numId="39">
    <w:abstractNumId w:val="28"/>
  </w:num>
  <w:num w:numId="40">
    <w:abstractNumId w:val="24"/>
  </w:num>
  <w:num w:numId="41">
    <w:abstractNumId w:val="33"/>
  </w:num>
  <w:num w:numId="42">
    <w:abstractNumId w:val="23"/>
  </w:num>
  <w:num w:numId="43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tKwFAMaxpc8tAAAA"/>
  </w:docVars>
  <w:rsids>
    <w:rsidRoot w:val="00FB0801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0977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6439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71EC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89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202E2"/>
    <w:rsid w:val="00520C8F"/>
    <w:rsid w:val="00520D44"/>
    <w:rsid w:val="00533B4D"/>
    <w:rsid w:val="00533D7D"/>
    <w:rsid w:val="00534B36"/>
    <w:rsid w:val="00536532"/>
    <w:rsid w:val="0053675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60234E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FFC"/>
    <w:rsid w:val="006D07B6"/>
    <w:rsid w:val="006D1D47"/>
    <w:rsid w:val="006D59AE"/>
    <w:rsid w:val="006D6A18"/>
    <w:rsid w:val="006D7C7D"/>
    <w:rsid w:val="006E1613"/>
    <w:rsid w:val="006E1EEC"/>
    <w:rsid w:val="006E5FCA"/>
    <w:rsid w:val="006F098E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D8E"/>
    <w:rsid w:val="008434A3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D7937"/>
    <w:rsid w:val="008E0FFA"/>
    <w:rsid w:val="008E1E6B"/>
    <w:rsid w:val="008E3EA3"/>
    <w:rsid w:val="008F094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381"/>
    <w:rsid w:val="009739AA"/>
    <w:rsid w:val="00975088"/>
    <w:rsid w:val="00977239"/>
    <w:rsid w:val="0098091E"/>
    <w:rsid w:val="00980BAA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0F70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3AE1"/>
    <w:rsid w:val="00A54B52"/>
    <w:rsid w:val="00A62031"/>
    <w:rsid w:val="00A6225E"/>
    <w:rsid w:val="00A62BE8"/>
    <w:rsid w:val="00A64AB2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A7C81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5A39"/>
    <w:rsid w:val="00AE7374"/>
    <w:rsid w:val="00AF0033"/>
    <w:rsid w:val="00AF18B4"/>
    <w:rsid w:val="00AF1A68"/>
    <w:rsid w:val="00AF2F33"/>
    <w:rsid w:val="00AF3B79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6F36"/>
    <w:rsid w:val="00B67738"/>
    <w:rsid w:val="00B70257"/>
    <w:rsid w:val="00B73E5E"/>
    <w:rsid w:val="00B76530"/>
    <w:rsid w:val="00B803C2"/>
    <w:rsid w:val="00B81EAD"/>
    <w:rsid w:val="00B8365E"/>
    <w:rsid w:val="00B83794"/>
    <w:rsid w:val="00B91420"/>
    <w:rsid w:val="00B94666"/>
    <w:rsid w:val="00B9524F"/>
    <w:rsid w:val="00BA064F"/>
    <w:rsid w:val="00BA0D31"/>
    <w:rsid w:val="00BA47C3"/>
    <w:rsid w:val="00BA72CE"/>
    <w:rsid w:val="00BB090D"/>
    <w:rsid w:val="00BB12A4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E65F7"/>
    <w:rsid w:val="00BF274D"/>
    <w:rsid w:val="00BF5B1D"/>
    <w:rsid w:val="00BF6A2C"/>
    <w:rsid w:val="00C15A64"/>
    <w:rsid w:val="00C15E62"/>
    <w:rsid w:val="00C207F5"/>
    <w:rsid w:val="00C21804"/>
    <w:rsid w:val="00C23D83"/>
    <w:rsid w:val="00C243CE"/>
    <w:rsid w:val="00C260F4"/>
    <w:rsid w:val="00C271FB"/>
    <w:rsid w:val="00C27D91"/>
    <w:rsid w:val="00C32E1A"/>
    <w:rsid w:val="00C34881"/>
    <w:rsid w:val="00C35439"/>
    <w:rsid w:val="00C35F8B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EC8"/>
    <w:rsid w:val="00C8768E"/>
    <w:rsid w:val="00C91C23"/>
    <w:rsid w:val="00C929A2"/>
    <w:rsid w:val="00CA0B80"/>
    <w:rsid w:val="00CA2CB4"/>
    <w:rsid w:val="00CA2FC7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30B45"/>
    <w:rsid w:val="00E3189B"/>
    <w:rsid w:val="00E337FE"/>
    <w:rsid w:val="00E35575"/>
    <w:rsid w:val="00E37184"/>
    <w:rsid w:val="00E43319"/>
    <w:rsid w:val="00E47C30"/>
    <w:rsid w:val="00E51EF0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4758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A9C"/>
    <w:rsid w:val="00FB6226"/>
    <w:rsid w:val="00FB729E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abdelrahim Hassan</cp:lastModifiedBy>
  <cp:revision>9</cp:revision>
  <cp:lastPrinted>2019-08-27T09:43:00Z</cp:lastPrinted>
  <dcterms:created xsi:type="dcterms:W3CDTF">2022-02-11T17:01:00Z</dcterms:created>
  <dcterms:modified xsi:type="dcterms:W3CDTF">2022-02-11T17:17:00Z</dcterms:modified>
</cp:coreProperties>
</file>